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1. Title (Acronym)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bCs w:val="1"/>
          <w:color w:val="0070c0"/>
        </w:rPr>
      </w:pPr>
      <w:r w:rsidDel="00000000" w:rsidR="00000000" w:rsidRPr="00000000">
        <w:rPr>
          <w:rtl w:val="0"/>
        </w:rPr>
        <w:t xml:space="preserve">Title of the proposed WS (Acronym)</w:t>
      </w:r>
      <w:r w:rsidDel="00000000" w:rsidR="00000000" w:rsidRPr="00000000">
        <w:rPr>
          <w:b w:val="1"/>
          <w:bCs w:val="1"/>
          <w:color w:val="0070c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bCs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2. Organizers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List the affiliation, website (if applicable), and email address of each organizing committee member.</w:t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3. Abstract (max 250 words) and Website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Describe the motivation, overview, and technical relevance of the workshop to CONTROLO 2026.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b w:val="1"/>
          <w:bCs w:val="1"/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4. Content of the workshop and expected impact 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Describe the scope and main topics of the workshop.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Outline the objectives of the workshop.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Explain how you will ensure high-quality content and describe the expected impact.</w:t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240" w:lineRule="auto"/>
        <w:rPr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5. Intended audience and expected attendance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Describe the intended audience of this workshop and indicate the expected background of attendees. Provide an estimate of the expected attendance to your workshop. </w:t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6. Invited speakers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Provide a list of invited speakers, including their names and affiliations. Indicate whether each speaker has confirmed their participation.</w:t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Invited speakers are encouraged to participate in person. </w:t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We encourage diversity among invited speakers (e.g., in terms of seniority, gender, nationality, and background, including academia, industry, and government).</w:t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7. Structure of the workshop and Programme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Describe how the workshop will be structured to encourage open discussion and in-person interaction. Explain the steps you will take to encourage interaction among participants. Provide a program (</w:t>
      </w:r>
      <w:r w:rsidDel="00000000" w:rsidR="00000000" w:rsidRPr="00000000">
        <w:rPr>
          <w:b w:val="1"/>
          <w:bCs w:val="1"/>
          <w:rtl w:val="0"/>
        </w:rPr>
        <w:t xml:space="preserve">consider half-day WS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9">
      <w:pPr>
        <w:spacing w:after="0" w:line="240" w:lineRule="auto"/>
        <w:rPr>
          <w:b w:val="1"/>
          <w:bCs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8. Expected Number of Posters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Please indicate the expected number of posters for the workshop. </w:t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Note:</w:t>
      </w:r>
      <w:r w:rsidDel="00000000" w:rsidR="00000000" w:rsidRPr="00000000">
        <w:rPr>
          <w:rtl w:val="0"/>
        </w:rPr>
        <w:t xml:space="preserve"> Workshop proposals must not exceed </w:t>
      </w:r>
      <w:r w:rsidDel="00000000" w:rsidR="00000000" w:rsidRPr="00000000">
        <w:rPr>
          <w:rtl w:val="0"/>
        </w:rPr>
        <w:t xml:space="preserve">5 pages. </w:t>
      </w:r>
    </w:p>
    <w:p w:rsidR="00000000" w:rsidDel="00000000" w:rsidP="00000000" w:rsidRDefault="00000000" w:rsidRPr="00000000" w14:paraId="0000001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WORKSHOP – template for the CONTROLO 2026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5119254</wp:posOffset>
          </wp:positionH>
          <wp:positionV relativeFrom="paragraph">
            <wp:posOffset>-103273</wp:posOffset>
          </wp:positionV>
          <wp:extent cx="892048" cy="360218"/>
          <wp:effectExtent b="0" l="0" r="0" t="0"/>
          <wp:wrapSquare wrapText="bothSides" distB="0" distT="0" distL="114300" distR="114300"/>
          <wp:docPr descr="default-logo" id="1" name="image1.png"/>
          <a:graphic>
            <a:graphicData uri="http://schemas.openxmlformats.org/drawingml/2006/picture">
              <pic:pic>
                <pic:nvPicPr>
                  <pic:cNvPr descr="default-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2048" cy="36021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17th APCA International Conference on Automatic Control and Soft Computing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EySsWmVZwiET/31uLkhgJV6sdA==">CgMxLjA4AHIhMXd4R0Z0cUR0dktzMVpnbG93QVBuSk5tRWNEQUVDTVdI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